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53F" w:rsidRPr="00C3153F" w:rsidRDefault="00C3153F" w:rsidP="00C315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3153F">
        <w:rPr>
          <w:rFonts w:ascii="Times New Roman" w:hAnsi="Times New Roman" w:cs="Times New Roman"/>
          <w:sz w:val="24"/>
          <w:szCs w:val="24"/>
          <w:lang w:val="fr-FR"/>
        </w:rPr>
        <w:t>Session : 5</w:t>
      </w:r>
      <w:r w:rsidRPr="00C3153F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eme</w:t>
      </w:r>
      <w:r w:rsidRPr="00C3153F">
        <w:rPr>
          <w:rFonts w:ascii="Times New Roman" w:hAnsi="Times New Roman" w:cs="Times New Roman"/>
          <w:sz w:val="24"/>
          <w:szCs w:val="24"/>
          <w:lang w:val="fr-FR"/>
        </w:rPr>
        <w:t xml:space="preserve"> conférence ONU-NICE</w:t>
      </w:r>
    </w:p>
    <w:p w:rsidR="00C3153F" w:rsidRPr="00C3153F" w:rsidRDefault="00C3153F" w:rsidP="00C315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3153F">
        <w:rPr>
          <w:rFonts w:ascii="Times New Roman" w:hAnsi="Times New Roman" w:cs="Times New Roman"/>
          <w:sz w:val="24"/>
          <w:szCs w:val="24"/>
          <w:lang w:val="fr-FR"/>
        </w:rPr>
        <w:t>Commission : Conseil de Sécurité</w:t>
      </w:r>
    </w:p>
    <w:p w:rsidR="00C3153F" w:rsidRDefault="00C3153F" w:rsidP="00C315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3153F">
        <w:rPr>
          <w:rFonts w:ascii="Times New Roman" w:hAnsi="Times New Roman" w:cs="Times New Roman"/>
          <w:sz w:val="24"/>
          <w:szCs w:val="24"/>
          <w:lang w:val="fr-FR"/>
        </w:rPr>
        <w:t>Rapporteur : Pologne</w:t>
      </w:r>
      <w:bookmarkStart w:id="0" w:name="_GoBack"/>
      <w:bookmarkEnd w:id="0"/>
    </w:p>
    <w:p w:rsidR="00C3153F" w:rsidRDefault="00C3153F" w:rsidP="00C315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C3153F" w:rsidRPr="00C3153F" w:rsidRDefault="00C3153F" w:rsidP="00C315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C3153F" w:rsidRPr="00C3153F" w:rsidRDefault="00C3153F" w:rsidP="00C315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C3153F">
        <w:rPr>
          <w:rFonts w:ascii="Times New Roman" w:hAnsi="Times New Roman" w:cs="Times New Roman"/>
          <w:bCs/>
          <w:sz w:val="24"/>
          <w:szCs w:val="24"/>
          <w:lang w:val="fr-FR"/>
        </w:rPr>
        <w:t>LA QUESTION DU TERRORISME DANS LES DÉMOCRATIES</w:t>
      </w:r>
    </w:p>
    <w:p w:rsidR="00C3153F" w:rsidRDefault="00C3153F" w:rsidP="00C315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</w:p>
    <w:p w:rsidR="00C3153F" w:rsidRPr="00C3153F" w:rsidRDefault="00C3153F" w:rsidP="00C315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</w:p>
    <w:p w:rsidR="00C3153F" w:rsidRPr="00C3153F" w:rsidRDefault="00C3153F" w:rsidP="00C315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>Le Conseil de sécurité</w:t>
      </w:r>
      <w:r w:rsidRPr="00C3153F">
        <w:rPr>
          <w:rFonts w:ascii="Times New Roman" w:hAnsi="Times New Roman" w:cs="Times New Roman"/>
          <w:i/>
          <w:iCs/>
          <w:sz w:val="24"/>
          <w:szCs w:val="24"/>
          <w:lang w:val="fr-FR"/>
        </w:rPr>
        <w:t>,</w:t>
      </w:r>
    </w:p>
    <w:p w:rsidR="00C3153F" w:rsidRDefault="00C3153F" w:rsidP="00C315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</w:p>
    <w:p w:rsidR="00C3153F" w:rsidRDefault="00C3153F" w:rsidP="00C315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C3153F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Inquiète </w:t>
      </w:r>
      <w:r w:rsidRPr="00C3153F">
        <w:rPr>
          <w:rFonts w:ascii="Times New Roman" w:hAnsi="Times New Roman" w:cs="Times New Roman"/>
          <w:sz w:val="24"/>
          <w:szCs w:val="24"/>
          <w:lang w:val="fr-FR"/>
        </w:rPr>
        <w:t>de l’augmentation de 600 % du nombre d’actes de nature terroriste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3153F">
        <w:rPr>
          <w:rFonts w:ascii="Times New Roman" w:hAnsi="Times New Roman" w:cs="Times New Roman"/>
          <w:sz w:val="24"/>
          <w:szCs w:val="24"/>
          <w:lang w:val="fr-FR"/>
        </w:rPr>
        <w:t>dans le monde et de la multiplication par 9 du nombre de tués dans des attaques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3153F">
        <w:rPr>
          <w:rFonts w:ascii="Times New Roman" w:hAnsi="Times New Roman" w:cs="Times New Roman"/>
          <w:sz w:val="24"/>
          <w:szCs w:val="24"/>
          <w:lang w:val="fr-FR"/>
        </w:rPr>
        <w:t>terroristes,</w:t>
      </w:r>
    </w:p>
    <w:p w:rsidR="00C3153F" w:rsidRPr="00C3153F" w:rsidRDefault="00C3153F" w:rsidP="00C315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</w:p>
    <w:p w:rsidR="00C3153F" w:rsidRDefault="00C3153F" w:rsidP="00C315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C3153F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Déplorant </w:t>
      </w:r>
      <w:r w:rsidRPr="00C3153F">
        <w:rPr>
          <w:rFonts w:ascii="Times New Roman" w:hAnsi="Times New Roman" w:cs="Times New Roman"/>
          <w:sz w:val="24"/>
          <w:szCs w:val="24"/>
          <w:lang w:val="fr-FR"/>
        </w:rPr>
        <w:t>l’incapacité de certains États à faire face à la menace terroriste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3153F">
        <w:rPr>
          <w:rFonts w:ascii="Times New Roman" w:hAnsi="Times New Roman" w:cs="Times New Roman"/>
          <w:sz w:val="24"/>
          <w:szCs w:val="24"/>
          <w:lang w:val="fr-FR"/>
        </w:rPr>
        <w:t>grandissante mettant en péril les populations,</w:t>
      </w:r>
    </w:p>
    <w:p w:rsidR="00C3153F" w:rsidRPr="00C3153F" w:rsidRDefault="00C3153F" w:rsidP="00C315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C3153F" w:rsidRDefault="00C3153F" w:rsidP="00C315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C3153F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Consciente </w:t>
      </w:r>
      <w:r w:rsidRPr="00C3153F">
        <w:rPr>
          <w:rFonts w:ascii="Times New Roman" w:hAnsi="Times New Roman" w:cs="Times New Roman"/>
          <w:sz w:val="24"/>
          <w:szCs w:val="24"/>
          <w:lang w:val="fr-FR"/>
        </w:rPr>
        <w:t>de l’implication des attaques du 11 septembre 2001 ainsi que de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3153F">
        <w:rPr>
          <w:rFonts w:ascii="Times New Roman" w:hAnsi="Times New Roman" w:cs="Times New Roman"/>
          <w:sz w:val="24"/>
          <w:szCs w:val="24"/>
          <w:lang w:val="fr-FR"/>
        </w:rPr>
        <w:t>l’offensive américaine en Irak en 2003 dans l’augmentation de l’instabilité du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3153F">
        <w:rPr>
          <w:rFonts w:ascii="Times New Roman" w:hAnsi="Times New Roman" w:cs="Times New Roman"/>
          <w:sz w:val="24"/>
          <w:szCs w:val="24"/>
          <w:lang w:val="fr-FR"/>
        </w:rPr>
        <w:t>Proche et du Moyen Orient,</w:t>
      </w:r>
    </w:p>
    <w:p w:rsidR="00C3153F" w:rsidRPr="00C3153F" w:rsidRDefault="00C3153F" w:rsidP="00C315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C3153F" w:rsidRDefault="00C3153F" w:rsidP="00C315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C3153F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Rappelant </w:t>
      </w:r>
      <w:r w:rsidRPr="00C3153F">
        <w:rPr>
          <w:rFonts w:ascii="Times New Roman" w:hAnsi="Times New Roman" w:cs="Times New Roman"/>
          <w:sz w:val="24"/>
          <w:szCs w:val="24"/>
          <w:lang w:val="fr-FR"/>
        </w:rPr>
        <w:t>que les radicalisations ainsi que l’implication de nombreuses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3153F">
        <w:rPr>
          <w:rFonts w:ascii="Times New Roman" w:hAnsi="Times New Roman" w:cs="Times New Roman"/>
          <w:sz w:val="24"/>
          <w:szCs w:val="24"/>
          <w:lang w:val="fr-FR"/>
        </w:rPr>
        <w:t>personnes dans les mouvements terroristes sont dues à des situations de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3153F">
        <w:rPr>
          <w:rFonts w:ascii="Times New Roman" w:hAnsi="Times New Roman" w:cs="Times New Roman"/>
          <w:sz w:val="24"/>
          <w:szCs w:val="24"/>
          <w:lang w:val="fr-FR"/>
        </w:rPr>
        <w:t>précarité, de pauvreté et d’ignorance grandissante,</w:t>
      </w:r>
    </w:p>
    <w:p w:rsidR="00C3153F" w:rsidRPr="00C3153F" w:rsidRDefault="00C3153F" w:rsidP="00C315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C3153F" w:rsidRDefault="00C3153F" w:rsidP="00C315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C3153F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Notant </w:t>
      </w:r>
      <w:r w:rsidRPr="00C3153F">
        <w:rPr>
          <w:rFonts w:ascii="Times New Roman" w:hAnsi="Times New Roman" w:cs="Times New Roman"/>
          <w:sz w:val="24"/>
          <w:szCs w:val="24"/>
          <w:lang w:val="fr-FR"/>
        </w:rPr>
        <w:t>l’accroissement récent du nombre de mouvements terroristes mettant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3153F">
        <w:rPr>
          <w:rFonts w:ascii="Times New Roman" w:hAnsi="Times New Roman" w:cs="Times New Roman"/>
          <w:sz w:val="24"/>
          <w:szCs w:val="24"/>
          <w:lang w:val="fr-FR"/>
        </w:rPr>
        <w:t xml:space="preserve">en danger </w:t>
      </w:r>
      <w:r w:rsidRPr="00C3153F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>
        <w:rPr>
          <w:rFonts w:ascii="Times New Roman" w:hAnsi="Times New Roman" w:cs="Times New Roman"/>
          <w:sz w:val="24"/>
          <w:szCs w:val="24"/>
          <w:lang w:val="fr-FR"/>
        </w:rPr>
        <w:t>g</w:t>
      </w:r>
      <w:r w:rsidRPr="00C3153F">
        <w:rPr>
          <w:rFonts w:ascii="Times New Roman" w:hAnsi="Times New Roman" w:cs="Times New Roman"/>
          <w:sz w:val="24"/>
          <w:szCs w:val="24"/>
          <w:lang w:val="fr-FR"/>
        </w:rPr>
        <w:t>ouvernements</w:t>
      </w:r>
      <w:r w:rsidRPr="00C3153F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C3153F" w:rsidRDefault="00C3153F" w:rsidP="00C315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</w:p>
    <w:p w:rsidR="00C3153F" w:rsidRDefault="00C3153F" w:rsidP="00C315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C3153F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Réaffirmant </w:t>
      </w:r>
      <w:r w:rsidRPr="00C3153F">
        <w:rPr>
          <w:rFonts w:ascii="Times New Roman" w:hAnsi="Times New Roman" w:cs="Times New Roman"/>
          <w:sz w:val="24"/>
          <w:szCs w:val="24"/>
          <w:lang w:val="fr-FR"/>
        </w:rPr>
        <w:t>que toutes les formes de terrorisme visent à anéantir les droits et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3153F">
        <w:rPr>
          <w:rFonts w:ascii="Times New Roman" w:hAnsi="Times New Roman" w:cs="Times New Roman"/>
          <w:sz w:val="24"/>
          <w:szCs w:val="24"/>
          <w:lang w:val="fr-FR"/>
        </w:rPr>
        <w:t>les libertés fondamentales ainsi que les démocraties et déstabilisent les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3153F">
        <w:rPr>
          <w:rFonts w:ascii="Times New Roman" w:hAnsi="Times New Roman" w:cs="Times New Roman"/>
          <w:sz w:val="24"/>
          <w:szCs w:val="24"/>
          <w:lang w:val="fr-FR"/>
        </w:rPr>
        <w:t>gouvernements,</w:t>
      </w:r>
    </w:p>
    <w:p w:rsidR="00C3153F" w:rsidRPr="00C3153F" w:rsidRDefault="00C3153F" w:rsidP="00C315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C3153F" w:rsidRDefault="00C3153F" w:rsidP="00C315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C3153F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Rappelant </w:t>
      </w:r>
      <w:r w:rsidRPr="00C3153F">
        <w:rPr>
          <w:rFonts w:ascii="Times New Roman" w:hAnsi="Times New Roman" w:cs="Times New Roman"/>
          <w:sz w:val="24"/>
          <w:szCs w:val="24"/>
          <w:lang w:val="fr-FR"/>
        </w:rPr>
        <w:t>la résolution 71/291 (2017) visant à renforcer la capacité du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3153F">
        <w:rPr>
          <w:rFonts w:ascii="Times New Roman" w:hAnsi="Times New Roman" w:cs="Times New Roman"/>
          <w:sz w:val="24"/>
          <w:szCs w:val="24"/>
          <w:lang w:val="fr-FR"/>
        </w:rPr>
        <w:t>système des Nations Unies à aider les États Membres à appliquer la Stratégie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3153F">
        <w:rPr>
          <w:rFonts w:ascii="Times New Roman" w:hAnsi="Times New Roman" w:cs="Times New Roman"/>
          <w:sz w:val="24"/>
          <w:szCs w:val="24"/>
          <w:lang w:val="fr-FR"/>
        </w:rPr>
        <w:t>antiterroriste mondiale des Nations Unies,</w:t>
      </w:r>
    </w:p>
    <w:p w:rsidR="00C3153F" w:rsidRDefault="00C3153F" w:rsidP="00C315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C3153F" w:rsidRPr="00C3153F" w:rsidRDefault="00C3153F" w:rsidP="00C315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C3153F" w:rsidRDefault="00C3153F" w:rsidP="00C315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C3153F">
        <w:rPr>
          <w:rFonts w:ascii="Times New Roman" w:hAnsi="Times New Roman" w:cs="Times New Roman"/>
          <w:sz w:val="24"/>
          <w:szCs w:val="24"/>
          <w:lang w:val="fr-FR"/>
        </w:rPr>
        <w:t xml:space="preserve">1. </w:t>
      </w:r>
      <w:r w:rsidRPr="00C3153F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Proclame </w:t>
      </w:r>
      <w:r w:rsidRPr="00C3153F">
        <w:rPr>
          <w:rFonts w:ascii="Times New Roman" w:hAnsi="Times New Roman" w:cs="Times New Roman"/>
          <w:sz w:val="24"/>
          <w:szCs w:val="24"/>
          <w:lang w:val="fr-FR"/>
        </w:rPr>
        <w:t>la création d’un programme d’aide aux États pour la lutte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3153F">
        <w:rPr>
          <w:rFonts w:ascii="Times New Roman" w:hAnsi="Times New Roman" w:cs="Times New Roman"/>
          <w:sz w:val="24"/>
          <w:szCs w:val="24"/>
          <w:lang w:val="fr-FR"/>
        </w:rPr>
        <w:t>contre le terrorisme avec la mise en place d’un service de renseignement commun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3153F">
        <w:rPr>
          <w:rFonts w:ascii="Times New Roman" w:hAnsi="Times New Roman" w:cs="Times New Roman"/>
          <w:sz w:val="24"/>
          <w:szCs w:val="24"/>
          <w:lang w:val="fr-FR"/>
        </w:rPr>
        <w:t>international rassemblant les informations de tous les pays concernant le terrorisme</w:t>
      </w:r>
      <w:r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:rsidR="00C3153F" w:rsidRPr="00C3153F" w:rsidRDefault="00C3153F" w:rsidP="00C315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C3153F" w:rsidRDefault="00C3153F" w:rsidP="00C315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C3153F">
        <w:rPr>
          <w:rFonts w:ascii="Times New Roman" w:hAnsi="Times New Roman" w:cs="Times New Roman"/>
          <w:sz w:val="24"/>
          <w:szCs w:val="24"/>
          <w:lang w:val="fr-FR"/>
        </w:rPr>
        <w:t xml:space="preserve">2. </w:t>
      </w:r>
      <w:r w:rsidRPr="00C3153F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Propose </w:t>
      </w:r>
      <w:r w:rsidRPr="00C3153F">
        <w:rPr>
          <w:rFonts w:ascii="Times New Roman" w:hAnsi="Times New Roman" w:cs="Times New Roman"/>
          <w:sz w:val="24"/>
          <w:szCs w:val="24"/>
          <w:lang w:val="fr-FR"/>
        </w:rPr>
        <w:t>le déploiement de casques bleus dans les pays les plus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3153F">
        <w:rPr>
          <w:rFonts w:ascii="Times New Roman" w:hAnsi="Times New Roman" w:cs="Times New Roman"/>
          <w:sz w:val="24"/>
          <w:szCs w:val="24"/>
          <w:lang w:val="fr-FR"/>
        </w:rPr>
        <w:t>touchés par la menace, dont le nombre sera fixé par le Conseil de Sécurité, afin de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3153F">
        <w:rPr>
          <w:rFonts w:ascii="Times New Roman" w:hAnsi="Times New Roman" w:cs="Times New Roman"/>
          <w:sz w:val="24"/>
          <w:szCs w:val="24"/>
          <w:lang w:val="fr-FR"/>
        </w:rPr>
        <w:t xml:space="preserve">maintenir la paix dans les zones de </w:t>
      </w:r>
      <w:r>
        <w:rPr>
          <w:rFonts w:ascii="Times New Roman" w:hAnsi="Times New Roman" w:cs="Times New Roman"/>
          <w:sz w:val="24"/>
          <w:szCs w:val="24"/>
          <w:lang w:val="fr-FR"/>
        </w:rPr>
        <w:t>c</w:t>
      </w:r>
      <w:r w:rsidRPr="00C3153F">
        <w:rPr>
          <w:rFonts w:ascii="Times New Roman" w:hAnsi="Times New Roman" w:cs="Times New Roman"/>
          <w:sz w:val="24"/>
          <w:szCs w:val="24"/>
          <w:lang w:val="fr-FR"/>
        </w:rPr>
        <w:t>onflits et de protéger les populations à l’aide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3153F">
        <w:rPr>
          <w:rFonts w:ascii="Times New Roman" w:hAnsi="Times New Roman" w:cs="Times New Roman"/>
          <w:sz w:val="24"/>
          <w:szCs w:val="24"/>
          <w:lang w:val="fr-FR"/>
        </w:rPr>
        <w:t>de moyens armés</w:t>
      </w:r>
      <w:r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:rsidR="00C3153F" w:rsidRPr="00C3153F" w:rsidRDefault="00C3153F" w:rsidP="00C315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C3153F" w:rsidRDefault="00C3153F" w:rsidP="00C315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C3153F">
        <w:rPr>
          <w:rFonts w:ascii="Times New Roman" w:hAnsi="Times New Roman" w:cs="Times New Roman"/>
          <w:sz w:val="24"/>
          <w:szCs w:val="24"/>
          <w:lang w:val="fr-FR"/>
        </w:rPr>
        <w:t xml:space="preserve">3. </w:t>
      </w:r>
      <w:r w:rsidRPr="00C3153F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Recommande </w:t>
      </w:r>
      <w:r w:rsidRPr="00C3153F">
        <w:rPr>
          <w:rFonts w:ascii="Times New Roman" w:hAnsi="Times New Roman" w:cs="Times New Roman"/>
          <w:sz w:val="24"/>
          <w:szCs w:val="24"/>
          <w:lang w:val="fr-FR"/>
        </w:rPr>
        <w:t>aux États membres l’assignation à domicile de toute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3153F">
        <w:rPr>
          <w:rFonts w:ascii="Times New Roman" w:hAnsi="Times New Roman" w:cs="Times New Roman"/>
          <w:sz w:val="24"/>
          <w:szCs w:val="24"/>
          <w:lang w:val="fr-FR"/>
        </w:rPr>
        <w:t>personne étrangère dont l’implication dans un acte terroriste a été prouvée</w:t>
      </w:r>
      <w:r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:rsidR="00C3153F" w:rsidRDefault="00C3153F" w:rsidP="00C315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C3153F" w:rsidRDefault="00C3153F" w:rsidP="00C315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C3153F">
        <w:rPr>
          <w:rFonts w:ascii="Times New Roman" w:hAnsi="Times New Roman" w:cs="Times New Roman"/>
          <w:sz w:val="24"/>
          <w:szCs w:val="24"/>
          <w:lang w:val="fr-FR"/>
        </w:rPr>
        <w:t xml:space="preserve">4. </w:t>
      </w:r>
      <w:r w:rsidRPr="00C3153F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Sollicite </w:t>
      </w:r>
      <w:r w:rsidRPr="00C3153F">
        <w:rPr>
          <w:rFonts w:ascii="Times New Roman" w:hAnsi="Times New Roman" w:cs="Times New Roman"/>
          <w:sz w:val="24"/>
          <w:szCs w:val="24"/>
          <w:lang w:val="fr-FR"/>
        </w:rPr>
        <w:t>la contribution militaire des États membres étant en capacité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3153F">
        <w:rPr>
          <w:rFonts w:ascii="Times New Roman" w:hAnsi="Times New Roman" w:cs="Times New Roman"/>
          <w:sz w:val="24"/>
          <w:szCs w:val="24"/>
          <w:lang w:val="fr-FR"/>
        </w:rPr>
        <w:t>de fournir une aide</w:t>
      </w:r>
      <w:r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:rsidR="00C3153F" w:rsidRPr="00C3153F" w:rsidRDefault="00C3153F" w:rsidP="00C315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C3153F" w:rsidRDefault="00C3153F" w:rsidP="00C315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C3153F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5. </w:t>
      </w:r>
      <w:r w:rsidRPr="00C3153F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Demande </w:t>
      </w:r>
      <w:r w:rsidRPr="00C3153F">
        <w:rPr>
          <w:rFonts w:ascii="Times New Roman" w:hAnsi="Times New Roman" w:cs="Times New Roman"/>
          <w:sz w:val="24"/>
          <w:szCs w:val="24"/>
          <w:lang w:val="fr-FR"/>
        </w:rPr>
        <w:t>la coopération des États membres sur les problèmes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3153F">
        <w:rPr>
          <w:rFonts w:ascii="Times New Roman" w:hAnsi="Times New Roman" w:cs="Times New Roman"/>
          <w:sz w:val="24"/>
          <w:szCs w:val="24"/>
          <w:lang w:val="fr-FR"/>
        </w:rPr>
        <w:t>communs liés au terrorisme</w:t>
      </w:r>
      <w:r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:rsidR="00C3153F" w:rsidRPr="00C3153F" w:rsidRDefault="00C3153F" w:rsidP="00C315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C3153F" w:rsidRDefault="00C3153F" w:rsidP="00C315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C3153F">
        <w:rPr>
          <w:rFonts w:ascii="Times New Roman" w:hAnsi="Times New Roman" w:cs="Times New Roman"/>
          <w:sz w:val="24"/>
          <w:szCs w:val="24"/>
          <w:lang w:val="fr-FR"/>
        </w:rPr>
        <w:t xml:space="preserve">6. </w:t>
      </w:r>
      <w:r w:rsidRPr="00C3153F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Fait appel </w:t>
      </w:r>
      <w:r w:rsidRPr="00C3153F">
        <w:rPr>
          <w:rFonts w:ascii="Times New Roman" w:hAnsi="Times New Roman" w:cs="Times New Roman"/>
          <w:sz w:val="24"/>
          <w:szCs w:val="24"/>
          <w:lang w:val="fr-FR"/>
        </w:rPr>
        <w:t>à la contribution du Bureau de lutte contre le terrorisme afin de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3153F">
        <w:rPr>
          <w:rFonts w:ascii="Times New Roman" w:hAnsi="Times New Roman" w:cs="Times New Roman"/>
          <w:sz w:val="24"/>
          <w:szCs w:val="24"/>
          <w:lang w:val="fr-FR"/>
        </w:rPr>
        <w:t>combattre plus efficacement cette menace</w:t>
      </w:r>
      <w:r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:rsidR="00C3153F" w:rsidRPr="00C3153F" w:rsidRDefault="00C3153F" w:rsidP="00C315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06BEE" w:rsidRPr="00C3153F" w:rsidRDefault="00C3153F" w:rsidP="00C315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C3153F">
        <w:rPr>
          <w:rFonts w:ascii="Times New Roman" w:hAnsi="Times New Roman" w:cs="Times New Roman"/>
          <w:sz w:val="24"/>
          <w:szCs w:val="24"/>
          <w:lang w:val="fr-FR"/>
        </w:rPr>
        <w:t xml:space="preserve">7. </w:t>
      </w:r>
      <w:r w:rsidRPr="00C3153F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Recommande </w:t>
      </w:r>
      <w:r w:rsidRPr="00C3153F">
        <w:rPr>
          <w:rFonts w:ascii="Times New Roman" w:hAnsi="Times New Roman" w:cs="Times New Roman"/>
          <w:sz w:val="24"/>
          <w:szCs w:val="24"/>
          <w:lang w:val="fr-FR"/>
        </w:rPr>
        <w:t>la création de campagne de sensibilisations contre le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3153F">
        <w:rPr>
          <w:rFonts w:ascii="Times New Roman" w:hAnsi="Times New Roman" w:cs="Times New Roman"/>
          <w:sz w:val="24"/>
          <w:szCs w:val="24"/>
          <w:lang w:val="fr-FR"/>
        </w:rPr>
        <w:t>terrorisme dans les pays concernés par le terrorisme ainsi que par le faible taux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3153F">
        <w:rPr>
          <w:rFonts w:ascii="Times New Roman" w:hAnsi="Times New Roman" w:cs="Times New Roman"/>
          <w:sz w:val="24"/>
          <w:szCs w:val="24"/>
          <w:lang w:val="fr-FR"/>
        </w:rPr>
        <w:t>d’instruction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sectPr w:rsidR="00506BEE" w:rsidRPr="00C3153F">
      <w:head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F19" w:rsidRDefault="005F3F19" w:rsidP="00690D33">
      <w:pPr>
        <w:spacing w:line="240" w:lineRule="auto"/>
      </w:pPr>
      <w:r>
        <w:separator/>
      </w:r>
    </w:p>
  </w:endnote>
  <w:endnote w:type="continuationSeparator" w:id="0">
    <w:p w:rsidR="005F3F19" w:rsidRDefault="005F3F19" w:rsidP="00690D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F19" w:rsidRDefault="005F3F19" w:rsidP="00690D33">
      <w:pPr>
        <w:spacing w:line="240" w:lineRule="auto"/>
      </w:pPr>
      <w:r>
        <w:separator/>
      </w:r>
    </w:p>
  </w:footnote>
  <w:footnote w:type="continuationSeparator" w:id="0">
    <w:p w:rsidR="005F3F19" w:rsidRDefault="005F3F19" w:rsidP="00690D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45018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90D33" w:rsidRDefault="00690D33">
        <w:pPr>
          <w:pStyle w:val="En-tte"/>
          <w:jc w:val="right"/>
        </w:pPr>
      </w:p>
      <w:p w:rsidR="00690D33" w:rsidRDefault="00690D33">
        <w:pPr>
          <w:pStyle w:val="En-tte"/>
          <w:jc w:val="right"/>
          <w:rPr>
            <w:lang w:val="fr-FR"/>
          </w:rPr>
        </w:pPr>
      </w:p>
      <w:p w:rsidR="00690D33" w:rsidRDefault="00690D33">
        <w:pPr>
          <w:pStyle w:val="En-tte"/>
          <w:jc w:val="right"/>
          <w:rPr>
            <w:lang w:val="fr-FR"/>
          </w:rPr>
        </w:pPr>
      </w:p>
      <w:p w:rsidR="00690D33" w:rsidRDefault="00690D33">
        <w:pPr>
          <w:pStyle w:val="En-tte"/>
          <w:jc w:val="right"/>
          <w:rPr>
            <w:lang w:val="fr-FR"/>
          </w:rPr>
        </w:pPr>
      </w:p>
      <w:p w:rsidR="00690D33" w:rsidRPr="00550B9A" w:rsidRDefault="00690D33">
        <w:pPr>
          <w:pStyle w:val="En-tte"/>
          <w:jc w:val="right"/>
          <w:rPr>
            <w:rFonts w:ascii="Times New Roman" w:hAnsi="Times New Roman" w:cs="Times New Roman"/>
          </w:rPr>
        </w:pPr>
        <w:r w:rsidRPr="00550B9A">
          <w:rPr>
            <w:rFonts w:ascii="Times New Roman" w:hAnsi="Times New Roman" w:cs="Times New Roman"/>
            <w:lang w:val="fr-FR"/>
          </w:rPr>
          <w:t xml:space="preserve">Page </w:t>
        </w:r>
        <w:r w:rsidRPr="00550B9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550B9A">
          <w:rPr>
            <w:rFonts w:ascii="Times New Roman" w:hAnsi="Times New Roman" w:cs="Times New Roman"/>
            <w:b/>
            <w:bCs/>
          </w:rPr>
          <w:instrText>PAGE</w:instrText>
        </w:r>
        <w:r w:rsidRPr="00550B9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Pr="00550B9A">
          <w:rPr>
            <w:rFonts w:ascii="Times New Roman" w:hAnsi="Times New Roman" w:cs="Times New Roman"/>
            <w:b/>
            <w:bCs/>
            <w:lang w:val="fr-FR"/>
          </w:rPr>
          <w:t>2</w:t>
        </w:r>
        <w:r w:rsidRPr="00550B9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550B9A">
          <w:rPr>
            <w:rFonts w:ascii="Times New Roman" w:hAnsi="Times New Roman" w:cs="Times New Roman"/>
            <w:lang w:val="fr-FR"/>
          </w:rPr>
          <w:t xml:space="preserve"> de </w:t>
        </w:r>
        <w:r w:rsidRPr="00550B9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550B9A">
          <w:rPr>
            <w:rFonts w:ascii="Times New Roman" w:hAnsi="Times New Roman" w:cs="Times New Roman"/>
            <w:b/>
            <w:bCs/>
          </w:rPr>
          <w:instrText>NUMPAGES</w:instrText>
        </w:r>
        <w:r w:rsidRPr="00550B9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Pr="00550B9A">
          <w:rPr>
            <w:rFonts w:ascii="Times New Roman" w:hAnsi="Times New Roman" w:cs="Times New Roman"/>
            <w:b/>
            <w:bCs/>
            <w:lang w:val="fr-FR"/>
          </w:rPr>
          <w:t>2</w:t>
        </w:r>
        <w:r w:rsidRPr="00550B9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690D33" w:rsidRPr="00550B9A" w:rsidRDefault="00690D33">
    <w:pPr>
      <w:pStyle w:val="En-tte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76B3C"/>
    <w:multiLevelType w:val="hybridMultilevel"/>
    <w:tmpl w:val="54B06B14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4E16EA"/>
    <w:multiLevelType w:val="hybridMultilevel"/>
    <w:tmpl w:val="42C01AE0"/>
    <w:lvl w:ilvl="0" w:tplc="040C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4A605F"/>
    <w:multiLevelType w:val="hybridMultilevel"/>
    <w:tmpl w:val="EF7E7A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BEE"/>
    <w:rsid w:val="00506BEE"/>
    <w:rsid w:val="00550B9A"/>
    <w:rsid w:val="005842A3"/>
    <w:rsid w:val="005F3F19"/>
    <w:rsid w:val="00690D33"/>
    <w:rsid w:val="006F5F26"/>
    <w:rsid w:val="0081530C"/>
    <w:rsid w:val="00AC1FAF"/>
    <w:rsid w:val="00B01838"/>
    <w:rsid w:val="00C3153F"/>
    <w:rsid w:val="00D26F53"/>
    <w:rsid w:val="00DA4B29"/>
    <w:rsid w:val="00E51C01"/>
    <w:rsid w:val="00F1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472A"/>
  <w15:docId w15:val="{AA3FD95B-C722-4B1B-8252-AE0E4205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phedeliste">
    <w:name w:val="List Paragraph"/>
    <w:basedOn w:val="Normal"/>
    <w:uiPriority w:val="34"/>
    <w:qFormat/>
    <w:rsid w:val="00B0183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90D3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0D33"/>
  </w:style>
  <w:style w:type="paragraph" w:styleId="Pieddepage">
    <w:name w:val="footer"/>
    <w:basedOn w:val="Normal"/>
    <w:link w:val="PieddepageCar"/>
    <w:uiPriority w:val="99"/>
    <w:unhideWhenUsed/>
    <w:rsid w:val="00690D3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0D33"/>
  </w:style>
  <w:style w:type="paragraph" w:styleId="PrformatHTML">
    <w:name w:val="HTML Preformatted"/>
    <w:basedOn w:val="Normal"/>
    <w:link w:val="PrformatHTMLCar"/>
    <w:uiPriority w:val="99"/>
    <w:semiHidden/>
    <w:unhideWhenUsed/>
    <w:rsid w:val="00550B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50B9A"/>
    <w:rPr>
      <w:rFonts w:ascii="Times New Roman" w:eastAsia="Times New Roman" w:hAnsi="Times New Roman" w:cs="Times New Roman"/>
      <w:color w:val="auto"/>
      <w:sz w:val="20"/>
      <w:szCs w:val="20"/>
      <w:lang w:val="fr-FR"/>
    </w:rPr>
  </w:style>
  <w:style w:type="paragraph" w:styleId="NormalWeb">
    <w:name w:val="Normal (Web)"/>
    <w:basedOn w:val="Normal"/>
    <w:uiPriority w:val="99"/>
    <w:semiHidden/>
    <w:unhideWhenUsed/>
    <w:rsid w:val="00DA4B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C4F3D-C0B0-4BED-8357-39DEF897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CDICL</dc:creator>
  <cp:lastModifiedBy>Aurélien Chaigneau</cp:lastModifiedBy>
  <cp:revision>6</cp:revision>
  <dcterms:created xsi:type="dcterms:W3CDTF">2018-04-08T08:00:00Z</dcterms:created>
  <dcterms:modified xsi:type="dcterms:W3CDTF">2018-04-08T08:20:00Z</dcterms:modified>
</cp:coreProperties>
</file>